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在选择会员中心模板之前，请认真阅读以下内容：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首先，认清自己网站的前台模板结构是响应式，还是分离式。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什么是响应式？以下结构便是响应式，如图：</w:t>
      </w:r>
    </w:p>
    <w:p>
      <w:pPr>
        <w:numPr>
          <w:numId w:val="0"/>
        </w:numPr>
      </w:pPr>
      <w:r>
        <w:drawing>
          <wp:inline distT="0" distB="0" distL="114300" distR="114300">
            <wp:extent cx="5113020" cy="156972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302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那么请使用相同结构的会员模板，如图：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3322320" cy="20726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2、什么是分离式？以下结构便是分离式，如图：</w:t>
      </w:r>
    </w:p>
    <w:p>
      <w:pPr>
        <w:rPr>
          <w:rFonts w:hint="eastAsia"/>
          <w:lang w:val="en-US" w:eastAsia="zh-CN"/>
        </w:rPr>
      </w:pPr>
      <w:bookmarkStart w:id="0" w:name="_GoBack"/>
      <w:r>
        <w:drawing>
          <wp:inline distT="0" distB="0" distL="114300" distR="114300">
            <wp:extent cx="5273675" cy="1894840"/>
            <wp:effectExtent l="0" t="0" r="1460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那么请使用相同结构的会员模板，如图：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3360420" cy="163830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96832"/>
    <w:multiLevelType w:val="singleLevel"/>
    <w:tmpl w:val="37E9683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E56C9"/>
    <w:rsid w:val="0AE10F8E"/>
    <w:rsid w:val="0F734A0C"/>
    <w:rsid w:val="10B61592"/>
    <w:rsid w:val="14FC4EC2"/>
    <w:rsid w:val="29813EFC"/>
    <w:rsid w:val="2ACB7E9A"/>
    <w:rsid w:val="2C190120"/>
    <w:rsid w:val="2C59614D"/>
    <w:rsid w:val="2CAB4951"/>
    <w:rsid w:val="2F463157"/>
    <w:rsid w:val="2F6F7936"/>
    <w:rsid w:val="33301639"/>
    <w:rsid w:val="3AD67740"/>
    <w:rsid w:val="3AF91AEE"/>
    <w:rsid w:val="44297940"/>
    <w:rsid w:val="4C994F4D"/>
    <w:rsid w:val="4D8649E9"/>
    <w:rsid w:val="4F91488D"/>
    <w:rsid w:val="51EF01E7"/>
    <w:rsid w:val="544C37F6"/>
    <w:rsid w:val="591B2B21"/>
    <w:rsid w:val="5CA977B1"/>
    <w:rsid w:val="62CD2249"/>
    <w:rsid w:val="64FF0A4B"/>
    <w:rsid w:val="66EC1A6F"/>
    <w:rsid w:val="690807C7"/>
    <w:rsid w:val="6AC26B86"/>
    <w:rsid w:val="73F82C4B"/>
    <w:rsid w:val="7E5D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2021-01-14T08:59:26Z</dcterms:created>
  <dc:creator>易优CMS</dc:creator>
  <cp:lastModifiedBy>小虎-环游中国</cp:lastModifiedBy>
  <dcterms:modified xsi:type="dcterms:W3CDTF">2021-01-14T09:11:58Z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